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5F" w:rsidRPr="002F4807" w:rsidRDefault="009E355F" w:rsidP="009E35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 xml:space="preserve">УСТАНОВЛЕНА АДМИНИСТРАТИВНАЯ ОТВЕТСТВЕННОСТЬ ДОЛЖНОСТНЫХ, ЮРИДИЧЕСКИХ ЛИЦ И ИНДИВИДУАЛЬНЫХ ПРЕДПРИНИМАТЕЛЕЙ ЗА </w:t>
      </w:r>
      <w:proofErr w:type="gramStart"/>
      <w:r w:rsidRPr="002F4807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САМОВОЛЬНЫЕ</w:t>
      </w:r>
      <w:proofErr w:type="gramEnd"/>
      <w:r w:rsidRPr="002F4807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 xml:space="preserve"> ПОРЧУ, ПЕРЕУСТРОЙСТВО ИЛИ ПЕРЕПЛАНИРОВКУ ЖИЛЫХ ПОМЕЩЕНИЙ</w:t>
      </w:r>
    </w:p>
    <w:p w:rsidR="009E355F" w:rsidRPr="002F4807" w:rsidRDefault="009E355F" w:rsidP="009E355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55F" w:rsidRPr="002F4807" w:rsidRDefault="009E355F" w:rsidP="009E35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24 апреля 2020 года № 133-ФЗ внесены изменения в статью 7.21 Кодекса Российской Федерации об административных правонарушениях.</w:t>
      </w:r>
    </w:p>
    <w:p w:rsidR="009E355F" w:rsidRPr="002F4807" w:rsidRDefault="009E355F" w:rsidP="009E35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Порча жилых помещений или их оборудования либо использование жилых помещений не по назначению повлечет наложение штрафа на должностных лиц - от двух тысяч до трех тысяч рублей, на юридических лиц - от двадцати тысяч до тридцати тысяч рублей.</w:t>
      </w:r>
    </w:p>
    <w:p w:rsidR="009E355F" w:rsidRPr="002F4807" w:rsidRDefault="009E355F" w:rsidP="009E35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Самовольные переустройство и/или перепланировка помещения в многоквартирном доме повлекут наложение штрафа на должностных лиц - от четырех тысяч до пяти тысяч рублей, на юридических лиц - от сорока тысяч до пятидесяти тысяч рублей.</w:t>
      </w:r>
    </w:p>
    <w:p w:rsidR="009E355F" w:rsidRPr="002F4807" w:rsidRDefault="009E355F" w:rsidP="009E35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указанные административные правонарушения 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355F" w:rsidRDefault="009E355F" w:rsidP="009E35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Изменения вступили в силу с 5 мая 2020 года.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5F"/>
    <w:rsid w:val="000F15CE"/>
    <w:rsid w:val="0065599B"/>
    <w:rsid w:val="007F3EC2"/>
    <w:rsid w:val="00872505"/>
    <w:rsid w:val="008830CC"/>
    <w:rsid w:val="0090289F"/>
    <w:rsid w:val="00933F0E"/>
    <w:rsid w:val="00983DE7"/>
    <w:rsid w:val="009E355F"/>
    <w:rsid w:val="00B170A8"/>
    <w:rsid w:val="00B93E1F"/>
    <w:rsid w:val="00C712F0"/>
    <w:rsid w:val="00D549F3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2020-06-16T05:37:00Z</dcterms:created>
  <dcterms:modified xsi:type="dcterms:W3CDTF">2020-06-16T05:37:00Z</dcterms:modified>
</cp:coreProperties>
</file>